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15" w:rsidRDefault="000C0B15" w:rsidP="00621836">
      <w:pPr>
        <w:jc w:val="both"/>
        <w:rPr>
          <w:rFonts w:ascii="Times New Roman" w:hAnsi="Times New Roman" w:cs="Times New Roman"/>
          <w:sz w:val="28"/>
          <w:szCs w:val="28"/>
        </w:rPr>
      </w:pPr>
      <w:r w:rsidRPr="000C0B15">
        <w:rPr>
          <w:rFonts w:ascii="Times New Roman" w:hAnsi="Times New Roman" w:cs="Times New Roman"/>
          <w:sz w:val="28"/>
          <w:szCs w:val="28"/>
        </w:rPr>
        <w:t xml:space="preserve">27 января, в день полного освобождения города Ленинграда от фашистской блокады, в </w:t>
      </w:r>
      <w:r>
        <w:rPr>
          <w:rFonts w:ascii="Times New Roman" w:hAnsi="Times New Roman" w:cs="Times New Roman"/>
          <w:sz w:val="28"/>
          <w:szCs w:val="28"/>
        </w:rPr>
        <w:t>Спировском муниципальном округе</w:t>
      </w:r>
      <w:r w:rsidRPr="000C0B15">
        <w:rPr>
          <w:rFonts w:ascii="Times New Roman" w:hAnsi="Times New Roman" w:cs="Times New Roman"/>
          <w:sz w:val="28"/>
          <w:szCs w:val="28"/>
        </w:rPr>
        <w:t xml:space="preserve"> была проведена акция "Блокадный хлеб". Символ акции – кусочек хлеба весом в 125 граммов: именно такая ежедневная минимальная норма была установлена во время блокады. Всем желающим предлагалось взять кусочек «блокадного хлеба», хлебную карточку, как напоминание о подвиге мирного населения в г</w:t>
      </w:r>
      <w:r>
        <w:rPr>
          <w:rFonts w:ascii="Times New Roman" w:hAnsi="Times New Roman" w:cs="Times New Roman"/>
          <w:sz w:val="28"/>
          <w:szCs w:val="28"/>
        </w:rPr>
        <w:t>оды Великой Отечественной войны. В организации и проведении акции приняли участие волонтеры Спировского муниципального округа.</w:t>
      </w:r>
    </w:p>
    <w:p w:rsidR="00E744B2" w:rsidRPr="000C0B15" w:rsidRDefault="00E56724" w:rsidP="006218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организовано в целях </w:t>
      </w:r>
      <w:r w:rsidR="00C86281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86281">
        <w:rPr>
          <w:rFonts w:ascii="Times New Roman" w:hAnsi="Times New Roman" w:cs="Times New Roman"/>
          <w:sz w:val="28"/>
          <w:szCs w:val="28"/>
        </w:rPr>
        <w:t xml:space="preserve"> фальсифика</w:t>
      </w:r>
      <w:bookmarkStart w:id="0" w:name="_GoBack"/>
      <w:bookmarkEnd w:id="0"/>
      <w:r w:rsidR="00C86281">
        <w:rPr>
          <w:rFonts w:ascii="Times New Roman" w:hAnsi="Times New Roman" w:cs="Times New Roman"/>
          <w:sz w:val="28"/>
          <w:szCs w:val="28"/>
        </w:rPr>
        <w:t>ции истории России.</w:t>
      </w:r>
      <w:r w:rsidR="000C0B15" w:rsidRPr="000C0B1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C0B15" w:rsidRPr="000C0B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525180"/>
            <wp:effectExtent l="0" t="0" r="3175" b="8890"/>
            <wp:docPr id="1" name="Рисунок 1" descr="D:\10.06.2019\Desktop\Стратегия нац. политики\План стратегии нац политики\2022\мероприятия\Блокадный хле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.06.2019\Desktop\Стратегия нац. политики\План стратегии нац политики\2022\мероприятия\Блокадный хлеб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8FE" w:rsidRPr="00A265C8" w:rsidRDefault="006208FE" w:rsidP="00A265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08FE" w:rsidRPr="00A2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96"/>
    <w:rsid w:val="000C0B15"/>
    <w:rsid w:val="003D029A"/>
    <w:rsid w:val="00452396"/>
    <w:rsid w:val="005F28D4"/>
    <w:rsid w:val="006208FE"/>
    <w:rsid w:val="00621836"/>
    <w:rsid w:val="00A265C8"/>
    <w:rsid w:val="00A412AC"/>
    <w:rsid w:val="00C86281"/>
    <w:rsid w:val="00E56724"/>
    <w:rsid w:val="00E744B2"/>
    <w:rsid w:val="00E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7473"/>
  <w15:chartTrackingRefBased/>
  <w15:docId w15:val="{45B9E214-A0E4-49F9-93E8-A45B421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2022-06-07T08:59:00Z</dcterms:created>
  <dcterms:modified xsi:type="dcterms:W3CDTF">2022-06-16T09:45:00Z</dcterms:modified>
</cp:coreProperties>
</file>